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30F12D" w14:textId="3AD5BD88" w:rsidR="00244200" w:rsidRDefault="00244200" w:rsidP="00244200">
      <w:pPr>
        <w:ind w:firstLine="426"/>
        <w:jc w:val="center"/>
        <w:rPr>
          <w:rFonts w:ascii="Arial" w:hAnsi="Arial" w:cs="Arial"/>
          <w:b/>
          <w:bCs/>
          <w:sz w:val="24"/>
          <w:szCs w:val="24"/>
        </w:rPr>
      </w:pPr>
      <w:r w:rsidRPr="006E3EC0">
        <w:rPr>
          <w:rFonts w:ascii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EEE37AD" wp14:editId="74A101AC">
            <wp:simplePos x="0" y="0"/>
            <wp:positionH relativeFrom="page">
              <wp:align>left</wp:align>
            </wp:positionH>
            <wp:positionV relativeFrom="paragraph">
              <wp:posOffset>87630</wp:posOffset>
            </wp:positionV>
            <wp:extent cx="2467610" cy="1089660"/>
            <wp:effectExtent l="0" t="0" r="8890" b="0"/>
            <wp:wrapThrough wrapText="bothSides">
              <wp:wrapPolygon edited="0">
                <wp:start x="0" y="0"/>
                <wp:lineTo x="0" y="21147"/>
                <wp:lineTo x="21511" y="21147"/>
                <wp:lineTo x="21511" y="0"/>
                <wp:lineTo x="0" y="0"/>
              </wp:wrapPolygon>
            </wp:wrapThrough>
            <wp:docPr id="13" name="Рисунок 13" descr="Изображение выглядит как текст, Шрифт, логотип, Граф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Изображение выглядит как текст, Шрифт, логотип, Графика&#10;&#10;Автоматически созданное описание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87" b="14505"/>
                    <a:stretch/>
                  </pic:blipFill>
                  <pic:spPr bwMode="auto">
                    <a:xfrm>
                      <a:off x="0" y="0"/>
                      <a:ext cx="2467610" cy="1089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200">
        <w:rPr>
          <w:rFonts w:ascii="Arial" w:hAnsi="Arial" w:cs="Arial"/>
          <w:b/>
          <w:bCs/>
          <w:sz w:val="24"/>
          <w:szCs w:val="24"/>
        </w:rPr>
        <w:t>КОДЕКС ПОВЕДЕНИЯ ПОСТАВЩИКА</w:t>
      </w:r>
    </w:p>
    <w:p w14:paraId="34D4D8EF" w14:textId="77777777" w:rsidR="00244200" w:rsidRPr="00244200" w:rsidRDefault="00244200" w:rsidP="00244200">
      <w:pPr>
        <w:ind w:firstLine="426"/>
        <w:jc w:val="center"/>
        <w:rPr>
          <w:rFonts w:ascii="Arial" w:hAnsi="Arial" w:cs="Arial"/>
          <w:b/>
          <w:bCs/>
          <w:sz w:val="24"/>
          <w:szCs w:val="24"/>
        </w:rPr>
      </w:pPr>
    </w:p>
    <w:p w14:paraId="658D7CF6" w14:textId="77777777" w:rsidR="00244200" w:rsidRDefault="00244200" w:rsidP="00244200">
      <w:pPr>
        <w:ind w:firstLine="426"/>
        <w:jc w:val="both"/>
        <w:rPr>
          <w:rFonts w:ascii="Arial" w:hAnsi="Arial" w:cs="Arial"/>
          <w:sz w:val="24"/>
          <w:szCs w:val="24"/>
        </w:rPr>
      </w:pPr>
      <w:r w:rsidRPr="00244200">
        <w:rPr>
          <w:rFonts w:ascii="Arial" w:hAnsi="Arial" w:cs="Arial"/>
          <w:sz w:val="24"/>
          <w:szCs w:val="24"/>
        </w:rPr>
        <w:t xml:space="preserve">Настоящий Кодекс разработан и внедрён с целью информирования действующих и потенциальных поставщиков (исполнителей, подрядчиков) об основных принципах работы </w:t>
      </w:r>
      <w:r>
        <w:rPr>
          <w:rFonts w:ascii="Arial" w:hAnsi="Arial" w:cs="Arial"/>
          <w:sz w:val="24"/>
          <w:szCs w:val="24"/>
        </w:rPr>
        <w:t>ООО</w:t>
      </w:r>
      <w:r w:rsidRPr="00244200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Русагромир</w:t>
      </w:r>
      <w:proofErr w:type="spellEnd"/>
      <w:r w:rsidRPr="00244200">
        <w:rPr>
          <w:rFonts w:ascii="Arial" w:hAnsi="Arial" w:cs="Arial"/>
          <w:sz w:val="24"/>
          <w:szCs w:val="24"/>
        </w:rPr>
        <w:t xml:space="preserve">». </w:t>
      </w:r>
    </w:p>
    <w:p w14:paraId="0C0A20B3" w14:textId="77777777" w:rsidR="00244200" w:rsidRDefault="00244200" w:rsidP="00244200">
      <w:pPr>
        <w:ind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ООО</w:t>
      </w:r>
      <w:r w:rsidRPr="00244200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Русагромир</w:t>
      </w:r>
      <w:proofErr w:type="spellEnd"/>
      <w:r w:rsidRPr="00244200">
        <w:rPr>
          <w:rFonts w:ascii="Arial" w:hAnsi="Arial" w:cs="Arial"/>
          <w:sz w:val="24"/>
          <w:szCs w:val="24"/>
        </w:rPr>
        <w:t xml:space="preserve">» стремится осуществлять деятельность в соответствии с принципами честности и деловой этики, следовать закону и уважительно относиться ко всем сотрудникам и партнерам. Мы ожидаем этого и от своих поставщиков. В настоящем кодексе поведения поставщика (далее — «Кодекс поставщика») разъяснены деловые принципы, лежащие в основе стандартов </w:t>
      </w:r>
      <w:r>
        <w:rPr>
          <w:rFonts w:ascii="Arial" w:hAnsi="Arial" w:cs="Arial"/>
          <w:sz w:val="24"/>
          <w:szCs w:val="24"/>
        </w:rPr>
        <w:t>ООО</w:t>
      </w:r>
      <w:r w:rsidRPr="00244200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Русагромир</w:t>
      </w:r>
      <w:proofErr w:type="spellEnd"/>
      <w:r w:rsidRPr="00244200">
        <w:rPr>
          <w:rFonts w:ascii="Arial" w:hAnsi="Arial" w:cs="Arial"/>
          <w:sz w:val="24"/>
          <w:szCs w:val="24"/>
        </w:rPr>
        <w:t xml:space="preserve">». </w:t>
      </w:r>
      <w:r>
        <w:rPr>
          <w:rFonts w:ascii="Arial" w:hAnsi="Arial" w:cs="Arial"/>
          <w:sz w:val="24"/>
          <w:szCs w:val="24"/>
        </w:rPr>
        <w:t>ООО</w:t>
      </w:r>
      <w:r w:rsidRPr="00244200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Русагромир</w:t>
      </w:r>
      <w:proofErr w:type="spellEnd"/>
      <w:r w:rsidRPr="00244200">
        <w:rPr>
          <w:rFonts w:ascii="Arial" w:hAnsi="Arial" w:cs="Arial"/>
          <w:sz w:val="24"/>
          <w:szCs w:val="24"/>
        </w:rPr>
        <w:t xml:space="preserve">» ведёт постоянную работу для поддержания репутации ответственного и надежного делового партнера. Сохранение репутации требует ответственного управления цепью поставок. Поэтому поставщики </w:t>
      </w:r>
      <w:r>
        <w:rPr>
          <w:rFonts w:ascii="Arial" w:hAnsi="Arial" w:cs="Arial"/>
          <w:sz w:val="24"/>
          <w:szCs w:val="24"/>
        </w:rPr>
        <w:t>ООО</w:t>
      </w:r>
      <w:r w:rsidRPr="00244200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Русагромир</w:t>
      </w:r>
      <w:proofErr w:type="spellEnd"/>
      <w:r w:rsidRPr="00244200">
        <w:rPr>
          <w:rFonts w:ascii="Arial" w:hAnsi="Arial" w:cs="Arial"/>
          <w:sz w:val="24"/>
          <w:szCs w:val="24"/>
        </w:rPr>
        <w:t xml:space="preserve">» являются неотъемлемой составляющей нашей деловой стратегии. </w:t>
      </w:r>
    </w:p>
    <w:p w14:paraId="23045F45" w14:textId="77777777" w:rsidR="00244200" w:rsidRPr="00244200" w:rsidRDefault="00244200" w:rsidP="00244200">
      <w:pPr>
        <w:ind w:firstLine="426"/>
        <w:jc w:val="both"/>
        <w:rPr>
          <w:rFonts w:ascii="Arial" w:hAnsi="Arial" w:cs="Arial"/>
          <w:b/>
          <w:bCs/>
          <w:sz w:val="24"/>
          <w:szCs w:val="24"/>
        </w:rPr>
      </w:pPr>
      <w:r w:rsidRPr="00244200">
        <w:rPr>
          <w:rFonts w:ascii="Arial" w:hAnsi="Arial" w:cs="Arial"/>
          <w:b/>
          <w:bCs/>
          <w:sz w:val="24"/>
          <w:szCs w:val="24"/>
        </w:rPr>
        <w:t xml:space="preserve">1. Деловая этика </w:t>
      </w:r>
    </w:p>
    <w:p w14:paraId="7CC3A328" w14:textId="77777777" w:rsidR="00244200" w:rsidRDefault="00244200" w:rsidP="00244200">
      <w:pPr>
        <w:ind w:firstLine="426"/>
        <w:jc w:val="both"/>
        <w:rPr>
          <w:rFonts w:ascii="Arial" w:hAnsi="Arial" w:cs="Arial"/>
          <w:sz w:val="24"/>
          <w:szCs w:val="24"/>
        </w:rPr>
      </w:pPr>
      <w:r w:rsidRPr="00244200">
        <w:rPr>
          <w:rFonts w:ascii="Arial" w:hAnsi="Arial" w:cs="Arial"/>
          <w:sz w:val="24"/>
          <w:szCs w:val="24"/>
        </w:rPr>
        <w:t xml:space="preserve">1.1 соблюдение законодательства Мы ожидаем от своих поставщиков соблюдения всех законов и нормативных положений, применимых в коммерческой деятельности. </w:t>
      </w:r>
    </w:p>
    <w:p w14:paraId="458FB537" w14:textId="77777777" w:rsidR="00244200" w:rsidRDefault="00244200" w:rsidP="00244200">
      <w:pPr>
        <w:ind w:firstLine="426"/>
        <w:jc w:val="both"/>
        <w:rPr>
          <w:rFonts w:ascii="Arial" w:hAnsi="Arial" w:cs="Arial"/>
          <w:sz w:val="24"/>
          <w:szCs w:val="24"/>
        </w:rPr>
      </w:pPr>
      <w:r w:rsidRPr="00244200">
        <w:rPr>
          <w:rFonts w:ascii="Arial" w:hAnsi="Arial" w:cs="Arial"/>
          <w:sz w:val="24"/>
          <w:szCs w:val="24"/>
        </w:rPr>
        <w:t xml:space="preserve">1.2 честная конкуренция Поставщики должны честно конкурировать и соблюдать все применимые законы о конкуренции и антимонопольного законодательства. Поставщики не должны заключать соглашения или использовать методы, целью которых является ограничение конкуренции, такие как ценовой сговор, распределение рынка или злоупотребление лидирующим положением. </w:t>
      </w:r>
    </w:p>
    <w:p w14:paraId="54C14171" w14:textId="77777777" w:rsidR="00244200" w:rsidRDefault="00244200" w:rsidP="00244200">
      <w:pPr>
        <w:ind w:firstLine="426"/>
        <w:jc w:val="both"/>
        <w:rPr>
          <w:rFonts w:ascii="Arial" w:hAnsi="Arial" w:cs="Arial"/>
          <w:sz w:val="24"/>
          <w:szCs w:val="24"/>
        </w:rPr>
      </w:pPr>
      <w:r w:rsidRPr="00244200">
        <w:rPr>
          <w:rFonts w:ascii="Arial" w:hAnsi="Arial" w:cs="Arial"/>
          <w:sz w:val="24"/>
          <w:szCs w:val="24"/>
        </w:rPr>
        <w:t xml:space="preserve">1.3 предотвращение мошенничества Поставщики должны осуществлять деятельность в соответствии с принципами ответственности и честности. На предприятии поставщика должны использоваться системы внутреннего контроля по выявлению и предотвращению мошенничества и отмывания денег и меры реагирования в таких случаях. Обо всех случаях потенциального мошенничества, способных повлиять на деятельность ЗАО «ВПЗ», следует немедленно сообщать. </w:t>
      </w:r>
    </w:p>
    <w:p w14:paraId="5BDC2D9E" w14:textId="77777777" w:rsidR="00244200" w:rsidRDefault="00244200" w:rsidP="00244200">
      <w:pPr>
        <w:ind w:firstLine="426"/>
        <w:jc w:val="both"/>
        <w:rPr>
          <w:rFonts w:ascii="Arial" w:hAnsi="Arial" w:cs="Arial"/>
          <w:sz w:val="24"/>
          <w:szCs w:val="24"/>
        </w:rPr>
      </w:pPr>
      <w:r w:rsidRPr="00244200">
        <w:rPr>
          <w:rFonts w:ascii="Arial" w:hAnsi="Arial" w:cs="Arial"/>
          <w:sz w:val="24"/>
          <w:szCs w:val="24"/>
        </w:rPr>
        <w:t xml:space="preserve">1.4 предотвращение коррупции и взяточничества Поставщики должны проводить бескомпромиссную политику в отношении коррупции. Поставщики не должны давать, предлагать либо разрешать взятки или использовать любые другие неэтичные методы ведения деятельности. Выплата вознаграждений за упрощение формальностей также является недопустимой. </w:t>
      </w:r>
    </w:p>
    <w:p w14:paraId="264ED560" w14:textId="77777777" w:rsidR="00244200" w:rsidRDefault="00244200" w:rsidP="00244200">
      <w:pPr>
        <w:ind w:firstLine="426"/>
        <w:jc w:val="both"/>
        <w:rPr>
          <w:rFonts w:ascii="Arial" w:hAnsi="Arial" w:cs="Arial"/>
          <w:sz w:val="24"/>
          <w:szCs w:val="24"/>
        </w:rPr>
      </w:pPr>
      <w:r w:rsidRPr="00244200">
        <w:rPr>
          <w:rFonts w:ascii="Arial" w:hAnsi="Arial" w:cs="Arial"/>
          <w:sz w:val="24"/>
          <w:szCs w:val="24"/>
        </w:rPr>
        <w:t>1.5 исключение конфликта интересов</w:t>
      </w:r>
      <w:proofErr w:type="gramStart"/>
      <w:r w:rsidRPr="00244200">
        <w:rPr>
          <w:rFonts w:ascii="Arial" w:hAnsi="Arial" w:cs="Arial"/>
          <w:sz w:val="24"/>
          <w:szCs w:val="24"/>
        </w:rPr>
        <w:t xml:space="preserve"> П</w:t>
      </w:r>
      <w:proofErr w:type="gramEnd"/>
      <w:r w:rsidRPr="00244200">
        <w:rPr>
          <w:rFonts w:ascii="Arial" w:hAnsi="Arial" w:cs="Arial"/>
          <w:sz w:val="24"/>
          <w:szCs w:val="24"/>
        </w:rPr>
        <w:t xml:space="preserve">ри осуществлении коммерческой деятельности поставщикам следует принимать решения исходя только из объективных критериев. Любые факторы, способные повлиять на принятие поставщиком решений в силу конфликта личных, коммерческих или иных интересов, должны быть исключены в самом начале. </w:t>
      </w:r>
    </w:p>
    <w:p w14:paraId="2B80E7B0" w14:textId="0741E4FA" w:rsidR="00244200" w:rsidRDefault="00244200" w:rsidP="00244200">
      <w:pPr>
        <w:ind w:firstLine="426"/>
        <w:jc w:val="both"/>
        <w:rPr>
          <w:rFonts w:ascii="Arial" w:hAnsi="Arial" w:cs="Arial"/>
          <w:sz w:val="24"/>
          <w:szCs w:val="24"/>
        </w:rPr>
      </w:pPr>
      <w:r w:rsidRPr="00244200">
        <w:rPr>
          <w:rFonts w:ascii="Arial" w:hAnsi="Arial" w:cs="Arial"/>
          <w:sz w:val="24"/>
          <w:szCs w:val="24"/>
        </w:rPr>
        <w:t xml:space="preserve">1.6 операции с использованием конфиденциальной информации Поставщикам запрещается совершать операции с использованием конфиденциальной </w:t>
      </w:r>
      <w:r w:rsidRPr="00244200">
        <w:rPr>
          <w:rFonts w:ascii="Arial" w:hAnsi="Arial" w:cs="Arial"/>
          <w:sz w:val="24"/>
          <w:szCs w:val="24"/>
        </w:rPr>
        <w:lastRenderedPageBreak/>
        <w:t xml:space="preserve">информации или поощрять других лиц делать это. Раскрытие коммерческой или финансовой конфиденциальной информации запрещено. </w:t>
      </w:r>
    </w:p>
    <w:p w14:paraId="05F9F11D" w14:textId="77777777" w:rsidR="00244200" w:rsidRDefault="00244200" w:rsidP="00244200">
      <w:pPr>
        <w:ind w:firstLine="426"/>
        <w:jc w:val="both"/>
        <w:rPr>
          <w:rFonts w:ascii="Arial" w:hAnsi="Arial" w:cs="Arial"/>
          <w:sz w:val="24"/>
          <w:szCs w:val="24"/>
        </w:rPr>
      </w:pPr>
    </w:p>
    <w:p w14:paraId="7447F2FE" w14:textId="77777777" w:rsidR="00244200" w:rsidRPr="00244200" w:rsidRDefault="00244200" w:rsidP="00244200">
      <w:pPr>
        <w:ind w:firstLine="426"/>
        <w:jc w:val="both"/>
        <w:rPr>
          <w:rFonts w:ascii="Arial" w:hAnsi="Arial" w:cs="Arial"/>
          <w:b/>
          <w:bCs/>
          <w:sz w:val="24"/>
          <w:szCs w:val="24"/>
        </w:rPr>
      </w:pPr>
      <w:r w:rsidRPr="00244200">
        <w:rPr>
          <w:rFonts w:ascii="Arial" w:hAnsi="Arial" w:cs="Arial"/>
          <w:b/>
          <w:bCs/>
          <w:sz w:val="24"/>
          <w:szCs w:val="24"/>
        </w:rPr>
        <w:t xml:space="preserve">2. Ответственное отношение к организации труда </w:t>
      </w:r>
    </w:p>
    <w:p w14:paraId="7E2685C9" w14:textId="77777777" w:rsidR="00244200" w:rsidRDefault="00244200" w:rsidP="00244200">
      <w:pPr>
        <w:ind w:firstLine="426"/>
        <w:jc w:val="both"/>
        <w:rPr>
          <w:rFonts w:ascii="Arial" w:hAnsi="Arial" w:cs="Arial"/>
          <w:sz w:val="24"/>
          <w:szCs w:val="24"/>
        </w:rPr>
      </w:pPr>
      <w:r w:rsidRPr="00244200">
        <w:rPr>
          <w:rFonts w:ascii="Arial" w:hAnsi="Arial" w:cs="Arial"/>
          <w:sz w:val="24"/>
          <w:szCs w:val="24"/>
        </w:rPr>
        <w:t xml:space="preserve">Поставщики обязаны осуществлять производственную деятельность с учетом Трудового законодательства Российской Федерации. </w:t>
      </w:r>
    </w:p>
    <w:p w14:paraId="17A96DCE" w14:textId="77777777" w:rsidR="00244200" w:rsidRDefault="00244200" w:rsidP="00244200">
      <w:pPr>
        <w:ind w:firstLine="426"/>
        <w:jc w:val="both"/>
        <w:rPr>
          <w:rFonts w:ascii="Arial" w:hAnsi="Arial" w:cs="Arial"/>
          <w:sz w:val="24"/>
          <w:szCs w:val="24"/>
        </w:rPr>
      </w:pPr>
      <w:r w:rsidRPr="00244200">
        <w:rPr>
          <w:rFonts w:ascii="Arial" w:hAnsi="Arial" w:cs="Arial"/>
          <w:sz w:val="24"/>
          <w:szCs w:val="24"/>
        </w:rPr>
        <w:t xml:space="preserve">2.1 здоровье и безопасность Поставщики должны соблюдать все применимые правила и требования безопасности. Прилагать усилия по созданию безаварийной, безопасной и здоровой рабочей среды для всех сотрудников. </w:t>
      </w:r>
    </w:p>
    <w:p w14:paraId="6F12827B" w14:textId="77777777" w:rsidR="00244200" w:rsidRDefault="00244200" w:rsidP="00244200">
      <w:pPr>
        <w:ind w:firstLine="426"/>
        <w:jc w:val="both"/>
        <w:rPr>
          <w:rFonts w:ascii="Arial" w:hAnsi="Arial" w:cs="Arial"/>
          <w:sz w:val="24"/>
          <w:szCs w:val="24"/>
        </w:rPr>
      </w:pPr>
      <w:r w:rsidRPr="00244200">
        <w:rPr>
          <w:rFonts w:ascii="Arial" w:hAnsi="Arial" w:cs="Arial"/>
          <w:sz w:val="24"/>
          <w:szCs w:val="24"/>
        </w:rPr>
        <w:t xml:space="preserve">2.2 запрет детского и принудительного труда Поставщики должны соблюдать законы и положения в отношении детского и подросткового труда. Запрещать принуждать работников к деятельности против их воли, ограничивать права сотрудников. </w:t>
      </w:r>
    </w:p>
    <w:p w14:paraId="7B61D5CD" w14:textId="77777777" w:rsidR="00244200" w:rsidRDefault="00244200" w:rsidP="00244200">
      <w:pPr>
        <w:ind w:firstLine="426"/>
        <w:jc w:val="both"/>
        <w:rPr>
          <w:rFonts w:ascii="Arial" w:hAnsi="Arial" w:cs="Arial"/>
          <w:sz w:val="24"/>
          <w:szCs w:val="24"/>
        </w:rPr>
      </w:pPr>
      <w:r w:rsidRPr="00244200">
        <w:rPr>
          <w:rFonts w:ascii="Arial" w:hAnsi="Arial" w:cs="Arial"/>
          <w:sz w:val="24"/>
          <w:szCs w:val="24"/>
        </w:rPr>
        <w:t xml:space="preserve">2.3. условия труда Поставщики должны соблюдать все применимые законодательные и нормативные требования. Рабочие часы, ставки, льготы должны быть справедливыми и соответствовать законодательным и отраслевым стандартам, включая те из них, которые определяют минимальную оплату труда, оплату сверхурочных работ и другие способы вознаграждения, а также предоставляемые по закону льготы. Поставщики должны уважать права человека на свободу мнения и собрания, включая право на коллективный договор. </w:t>
      </w:r>
    </w:p>
    <w:p w14:paraId="0B215051" w14:textId="77777777" w:rsidR="00244200" w:rsidRDefault="00244200" w:rsidP="00244200">
      <w:pPr>
        <w:ind w:firstLine="426"/>
        <w:jc w:val="both"/>
        <w:rPr>
          <w:rFonts w:ascii="Arial" w:hAnsi="Arial" w:cs="Arial"/>
          <w:sz w:val="24"/>
          <w:szCs w:val="24"/>
        </w:rPr>
      </w:pPr>
      <w:r w:rsidRPr="00244200">
        <w:rPr>
          <w:rFonts w:ascii="Arial" w:hAnsi="Arial" w:cs="Arial"/>
          <w:sz w:val="24"/>
          <w:szCs w:val="24"/>
        </w:rPr>
        <w:t xml:space="preserve">2.4 запрет притеснений и дискриминации Поставщики не должны демонстрировать или допускать притеснения любого рода, включая дискриминацию по расовой, этнической, национальной, религиозной или гендерной принадлежности, сексуальной ориентации, возрасту, состоянию здоровья, а также враждебное, неуважительное, жестокое и/или унизительное поведение. </w:t>
      </w:r>
    </w:p>
    <w:p w14:paraId="279B8451" w14:textId="77777777" w:rsidR="00244200" w:rsidRDefault="00244200" w:rsidP="00244200">
      <w:pPr>
        <w:ind w:firstLine="426"/>
        <w:jc w:val="both"/>
        <w:rPr>
          <w:rFonts w:ascii="Arial" w:hAnsi="Arial" w:cs="Arial"/>
          <w:sz w:val="24"/>
          <w:szCs w:val="24"/>
        </w:rPr>
      </w:pPr>
      <w:r w:rsidRPr="00244200">
        <w:rPr>
          <w:rFonts w:ascii="Arial" w:hAnsi="Arial" w:cs="Arial"/>
          <w:sz w:val="24"/>
          <w:szCs w:val="24"/>
        </w:rPr>
        <w:t xml:space="preserve">2.5 равные возможности Поставщики должны стремиться предоставлять равные возможности всем сотрудникам. </w:t>
      </w:r>
    </w:p>
    <w:p w14:paraId="0BD4EB92" w14:textId="77777777" w:rsidR="00244200" w:rsidRPr="00244200" w:rsidRDefault="00244200" w:rsidP="00244200">
      <w:pPr>
        <w:ind w:firstLine="426"/>
        <w:jc w:val="both"/>
        <w:rPr>
          <w:rFonts w:ascii="Arial" w:hAnsi="Arial" w:cs="Arial"/>
          <w:b/>
          <w:bCs/>
          <w:sz w:val="24"/>
          <w:szCs w:val="24"/>
        </w:rPr>
      </w:pPr>
      <w:r w:rsidRPr="00244200">
        <w:rPr>
          <w:rFonts w:ascii="Arial" w:hAnsi="Arial" w:cs="Arial"/>
          <w:b/>
          <w:bCs/>
          <w:sz w:val="24"/>
          <w:szCs w:val="24"/>
        </w:rPr>
        <w:t xml:space="preserve">3. Окружающая среда </w:t>
      </w:r>
    </w:p>
    <w:p w14:paraId="6BA9C5B9" w14:textId="77777777" w:rsidR="00244200" w:rsidRDefault="00244200" w:rsidP="00244200">
      <w:pPr>
        <w:ind w:firstLine="426"/>
        <w:jc w:val="both"/>
        <w:rPr>
          <w:rFonts w:ascii="Arial" w:hAnsi="Arial" w:cs="Arial"/>
          <w:sz w:val="24"/>
          <w:szCs w:val="24"/>
        </w:rPr>
      </w:pPr>
      <w:r w:rsidRPr="00244200">
        <w:rPr>
          <w:rFonts w:ascii="Arial" w:hAnsi="Arial" w:cs="Arial"/>
          <w:sz w:val="24"/>
          <w:szCs w:val="24"/>
        </w:rPr>
        <w:t xml:space="preserve">Поставщики должны соблюдать все применимые законы об охране окружающей среды и обеспечить получение всех необходимых разрешений. Поставщики должны стараться эффективно использовать сырье, энергетические и другие природные ресурсы и минимизировать отходы, выбросы и шум. </w:t>
      </w:r>
    </w:p>
    <w:p w14:paraId="5C0F5E5B" w14:textId="77777777" w:rsidR="00244200" w:rsidRPr="00244200" w:rsidRDefault="00244200" w:rsidP="00244200">
      <w:pPr>
        <w:ind w:firstLine="426"/>
        <w:jc w:val="both"/>
        <w:rPr>
          <w:rFonts w:ascii="Arial" w:hAnsi="Arial" w:cs="Arial"/>
          <w:b/>
          <w:bCs/>
          <w:sz w:val="24"/>
          <w:szCs w:val="24"/>
        </w:rPr>
      </w:pPr>
      <w:r w:rsidRPr="00244200">
        <w:rPr>
          <w:rFonts w:ascii="Arial" w:hAnsi="Arial" w:cs="Arial"/>
          <w:b/>
          <w:bCs/>
          <w:sz w:val="24"/>
          <w:szCs w:val="24"/>
        </w:rPr>
        <w:t xml:space="preserve">4. Безопасность труда и охрана здоровья </w:t>
      </w:r>
    </w:p>
    <w:p w14:paraId="266D8F0E" w14:textId="77777777" w:rsidR="00244200" w:rsidRDefault="00244200" w:rsidP="00244200">
      <w:pPr>
        <w:ind w:firstLine="426"/>
        <w:jc w:val="both"/>
        <w:rPr>
          <w:rFonts w:ascii="Arial" w:hAnsi="Arial" w:cs="Arial"/>
          <w:sz w:val="24"/>
          <w:szCs w:val="24"/>
        </w:rPr>
      </w:pPr>
      <w:r w:rsidRPr="00244200">
        <w:rPr>
          <w:rFonts w:ascii="Arial" w:hAnsi="Arial" w:cs="Arial"/>
          <w:sz w:val="24"/>
          <w:szCs w:val="24"/>
        </w:rPr>
        <w:t xml:space="preserve">Поставщики обязаны создавать безопасную рабочую среду, где предотвращаются несчастные случаи, а риск нанесения вреда здоровью сведен к минимуму. Поставщики должны соблюдать все применимые законы и положения о безопасности труда и охране здоровья. </w:t>
      </w:r>
    </w:p>
    <w:p w14:paraId="62B5F9B9" w14:textId="77777777" w:rsidR="00244200" w:rsidRPr="00244200" w:rsidRDefault="00244200" w:rsidP="00244200">
      <w:pPr>
        <w:ind w:firstLine="426"/>
        <w:jc w:val="both"/>
        <w:rPr>
          <w:rFonts w:ascii="Arial" w:hAnsi="Arial" w:cs="Arial"/>
          <w:b/>
          <w:bCs/>
          <w:sz w:val="24"/>
          <w:szCs w:val="24"/>
        </w:rPr>
      </w:pPr>
      <w:r w:rsidRPr="00244200">
        <w:rPr>
          <w:rFonts w:ascii="Arial" w:hAnsi="Arial" w:cs="Arial"/>
          <w:b/>
          <w:bCs/>
          <w:sz w:val="24"/>
          <w:szCs w:val="24"/>
        </w:rPr>
        <w:t xml:space="preserve">5. Интеллектуальная собственность и конфиденциальность </w:t>
      </w:r>
    </w:p>
    <w:p w14:paraId="5FFD9CC6" w14:textId="77777777" w:rsidR="00244200" w:rsidRDefault="00244200" w:rsidP="00244200">
      <w:pPr>
        <w:ind w:firstLine="426"/>
        <w:jc w:val="both"/>
        <w:rPr>
          <w:rFonts w:ascii="Arial" w:hAnsi="Arial" w:cs="Arial"/>
          <w:sz w:val="24"/>
          <w:szCs w:val="24"/>
        </w:rPr>
      </w:pPr>
      <w:r w:rsidRPr="00244200">
        <w:rPr>
          <w:rFonts w:ascii="Arial" w:hAnsi="Arial" w:cs="Arial"/>
          <w:sz w:val="24"/>
          <w:szCs w:val="24"/>
        </w:rPr>
        <w:t xml:space="preserve">Поставщики должны уважать права интеллектуальной собственности, включая права, принадлежащие </w:t>
      </w:r>
      <w:r>
        <w:rPr>
          <w:rFonts w:ascii="Arial" w:hAnsi="Arial" w:cs="Arial"/>
          <w:sz w:val="24"/>
          <w:szCs w:val="24"/>
        </w:rPr>
        <w:t>ООО</w:t>
      </w:r>
      <w:r w:rsidRPr="00244200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Русагромир</w:t>
      </w:r>
      <w:proofErr w:type="spellEnd"/>
      <w:r w:rsidRPr="00244200">
        <w:rPr>
          <w:rFonts w:ascii="Arial" w:hAnsi="Arial" w:cs="Arial"/>
          <w:sz w:val="24"/>
          <w:szCs w:val="24"/>
        </w:rPr>
        <w:t xml:space="preserve">»». Поставщики должны предпринимать </w:t>
      </w:r>
      <w:r w:rsidRPr="00244200">
        <w:rPr>
          <w:rFonts w:ascii="Arial" w:hAnsi="Arial" w:cs="Arial"/>
          <w:sz w:val="24"/>
          <w:szCs w:val="24"/>
        </w:rPr>
        <w:lastRenderedPageBreak/>
        <w:t xml:space="preserve">соответствующие меры по защите полученной конфиденциальной информации, принадлежащей </w:t>
      </w:r>
      <w:r>
        <w:rPr>
          <w:rFonts w:ascii="Arial" w:hAnsi="Arial" w:cs="Arial"/>
          <w:sz w:val="24"/>
          <w:szCs w:val="24"/>
        </w:rPr>
        <w:t>ООО</w:t>
      </w:r>
      <w:r w:rsidRPr="00244200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Русагромир</w:t>
      </w:r>
      <w:proofErr w:type="spellEnd"/>
      <w:r w:rsidRPr="00244200">
        <w:rPr>
          <w:rFonts w:ascii="Arial" w:hAnsi="Arial" w:cs="Arial"/>
          <w:sz w:val="24"/>
          <w:szCs w:val="24"/>
        </w:rPr>
        <w:t xml:space="preserve">». Запрещается передавать сведения </w:t>
      </w:r>
      <w:proofErr w:type="gramStart"/>
      <w:r w:rsidRPr="00244200">
        <w:rPr>
          <w:rFonts w:ascii="Arial" w:hAnsi="Arial" w:cs="Arial"/>
          <w:sz w:val="24"/>
          <w:szCs w:val="24"/>
        </w:rPr>
        <w:t xml:space="preserve">о </w:t>
      </w:r>
      <w:r>
        <w:rPr>
          <w:rFonts w:ascii="Arial" w:hAnsi="Arial" w:cs="Arial"/>
          <w:sz w:val="24"/>
          <w:szCs w:val="24"/>
        </w:rPr>
        <w:t>ООО</w:t>
      </w:r>
      <w:proofErr w:type="gramEnd"/>
      <w:r w:rsidRPr="00244200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Русагромир</w:t>
      </w:r>
      <w:proofErr w:type="spellEnd"/>
      <w:r w:rsidRPr="00244200">
        <w:rPr>
          <w:rFonts w:ascii="Arial" w:hAnsi="Arial" w:cs="Arial"/>
          <w:sz w:val="24"/>
          <w:szCs w:val="24"/>
        </w:rPr>
        <w:t xml:space="preserve">»  третьим сторонам, включая, помимо прочего, сообщения для прессы, без предварительного согласования с </w:t>
      </w:r>
      <w:r>
        <w:rPr>
          <w:rFonts w:ascii="Arial" w:hAnsi="Arial" w:cs="Arial"/>
          <w:sz w:val="24"/>
          <w:szCs w:val="24"/>
        </w:rPr>
        <w:t>ООО</w:t>
      </w:r>
      <w:r w:rsidRPr="00244200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Русагромир</w:t>
      </w:r>
      <w:proofErr w:type="spellEnd"/>
      <w:r w:rsidRPr="00244200">
        <w:rPr>
          <w:rFonts w:ascii="Arial" w:hAnsi="Arial" w:cs="Arial"/>
          <w:sz w:val="24"/>
          <w:szCs w:val="24"/>
        </w:rPr>
        <w:t xml:space="preserve">». Поставщики должны оберегать личные данные сотрудников и клиентов </w:t>
      </w:r>
      <w:r>
        <w:rPr>
          <w:rFonts w:ascii="Arial" w:hAnsi="Arial" w:cs="Arial"/>
          <w:sz w:val="24"/>
          <w:szCs w:val="24"/>
        </w:rPr>
        <w:t>ООО</w:t>
      </w:r>
      <w:r w:rsidRPr="00244200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Русагромир</w:t>
      </w:r>
      <w:proofErr w:type="spellEnd"/>
      <w:r w:rsidRPr="00244200">
        <w:rPr>
          <w:rFonts w:ascii="Arial" w:hAnsi="Arial" w:cs="Arial"/>
          <w:sz w:val="24"/>
          <w:szCs w:val="24"/>
        </w:rPr>
        <w:t xml:space="preserve">» Поставщики обязаны четко информировать о сроках и способах сбора, использования и передачи персональных данных. Обработка персональных данных должна осуществляться в соответствии с применимыми законами и положениями о защите персональных данных. </w:t>
      </w:r>
    </w:p>
    <w:p w14:paraId="56A13132" w14:textId="77777777" w:rsidR="00244200" w:rsidRDefault="00244200" w:rsidP="00244200">
      <w:pPr>
        <w:ind w:firstLine="426"/>
        <w:jc w:val="both"/>
        <w:rPr>
          <w:rFonts w:ascii="Arial" w:hAnsi="Arial" w:cs="Arial"/>
          <w:sz w:val="24"/>
          <w:szCs w:val="24"/>
        </w:rPr>
      </w:pPr>
      <w:r w:rsidRPr="00244200">
        <w:rPr>
          <w:rFonts w:ascii="Arial" w:hAnsi="Arial" w:cs="Arial"/>
          <w:sz w:val="24"/>
          <w:szCs w:val="24"/>
        </w:rPr>
        <w:t xml:space="preserve">В случае нарушения правил использования персональных данных, поставщик должен немедленно уведомить </w:t>
      </w:r>
      <w:r>
        <w:rPr>
          <w:rFonts w:ascii="Arial" w:hAnsi="Arial" w:cs="Arial"/>
          <w:sz w:val="24"/>
          <w:szCs w:val="24"/>
        </w:rPr>
        <w:t>ООО</w:t>
      </w:r>
      <w:r w:rsidRPr="00244200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Русагромир</w:t>
      </w:r>
      <w:proofErr w:type="spellEnd"/>
      <w:r w:rsidRPr="00244200">
        <w:rPr>
          <w:rFonts w:ascii="Arial" w:hAnsi="Arial" w:cs="Arial"/>
          <w:sz w:val="24"/>
          <w:szCs w:val="24"/>
        </w:rPr>
        <w:t xml:space="preserve">» в соответствии с применимыми законами и положениями. </w:t>
      </w:r>
    </w:p>
    <w:p w14:paraId="0AE44D0C" w14:textId="77777777" w:rsidR="00244200" w:rsidRPr="00244200" w:rsidRDefault="00244200" w:rsidP="00244200">
      <w:pPr>
        <w:ind w:firstLine="426"/>
        <w:jc w:val="both"/>
        <w:rPr>
          <w:rFonts w:ascii="Arial" w:hAnsi="Arial" w:cs="Arial"/>
          <w:b/>
          <w:bCs/>
          <w:sz w:val="24"/>
          <w:szCs w:val="24"/>
        </w:rPr>
      </w:pPr>
      <w:r w:rsidRPr="00244200">
        <w:rPr>
          <w:rFonts w:ascii="Arial" w:hAnsi="Arial" w:cs="Arial"/>
          <w:b/>
          <w:bCs/>
          <w:sz w:val="24"/>
          <w:szCs w:val="24"/>
        </w:rPr>
        <w:t xml:space="preserve">КОНТАКТНЫЕ ДАННЫЕ </w:t>
      </w:r>
    </w:p>
    <w:p w14:paraId="2E55E684" w14:textId="77777777" w:rsidR="00244200" w:rsidRDefault="00244200" w:rsidP="00244200">
      <w:pPr>
        <w:ind w:firstLine="426"/>
        <w:jc w:val="both"/>
        <w:rPr>
          <w:rFonts w:ascii="Arial" w:hAnsi="Arial" w:cs="Arial"/>
          <w:sz w:val="24"/>
          <w:szCs w:val="24"/>
        </w:rPr>
      </w:pPr>
      <w:r w:rsidRPr="00244200">
        <w:rPr>
          <w:rFonts w:ascii="Arial" w:hAnsi="Arial" w:cs="Arial"/>
          <w:sz w:val="24"/>
          <w:szCs w:val="24"/>
        </w:rPr>
        <w:t xml:space="preserve">Вопросы и комментарии по Кодексу поведения поставщика </w:t>
      </w:r>
      <w:r>
        <w:rPr>
          <w:rFonts w:ascii="Arial" w:hAnsi="Arial" w:cs="Arial"/>
          <w:sz w:val="24"/>
          <w:szCs w:val="24"/>
        </w:rPr>
        <w:t>ООО</w:t>
      </w:r>
      <w:r w:rsidRPr="00244200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Русагромир</w:t>
      </w:r>
      <w:proofErr w:type="spellEnd"/>
      <w:r w:rsidRPr="00244200">
        <w:rPr>
          <w:rFonts w:ascii="Arial" w:hAnsi="Arial" w:cs="Arial"/>
          <w:sz w:val="24"/>
          <w:szCs w:val="24"/>
        </w:rPr>
        <w:t xml:space="preserve">» необходимо направлять вашему представителю по адресу: </w:t>
      </w:r>
    </w:p>
    <w:p w14:paraId="664AEEA9" w14:textId="175064CD" w:rsidR="00244200" w:rsidRPr="00244200" w:rsidRDefault="00EC16D0" w:rsidP="00244200">
      <w:pPr>
        <w:ind w:firstLine="426"/>
        <w:jc w:val="both"/>
        <w:rPr>
          <w:rFonts w:ascii="Arial" w:hAnsi="Arial" w:cs="Arial"/>
          <w:sz w:val="24"/>
          <w:szCs w:val="24"/>
        </w:rPr>
      </w:pPr>
      <w:hyperlink r:id="rId6" w:history="1">
        <w:r w:rsidRPr="00D15958">
          <w:rPr>
            <w:rStyle w:val="a3"/>
            <w:rFonts w:ascii="Arial" w:hAnsi="Arial" w:cs="Arial"/>
            <w:sz w:val="24"/>
            <w:szCs w:val="24"/>
            <w:lang w:val="en-US"/>
          </w:rPr>
          <w:t>info@rosagromir</w:t>
        </w:r>
        <w:r w:rsidRPr="00D15958">
          <w:rPr>
            <w:rStyle w:val="a3"/>
            <w:rFonts w:ascii="Arial" w:hAnsi="Arial" w:cs="Arial"/>
            <w:sz w:val="24"/>
            <w:szCs w:val="24"/>
          </w:rPr>
          <w:t>.</w:t>
        </w:r>
        <w:r w:rsidRPr="00D15958">
          <w:rPr>
            <w:rStyle w:val="a3"/>
            <w:rFonts w:ascii="Arial" w:hAnsi="Arial" w:cs="Arial"/>
            <w:sz w:val="24"/>
            <w:szCs w:val="24"/>
            <w:lang w:val="en-US"/>
          </w:rPr>
          <w:t>ru</w:t>
        </w:r>
      </w:hyperlink>
    </w:p>
    <w:p w14:paraId="050E8329" w14:textId="18CA76A4" w:rsidR="00244200" w:rsidRPr="00244200" w:rsidRDefault="00244200" w:rsidP="00244200">
      <w:pPr>
        <w:ind w:firstLine="426"/>
        <w:jc w:val="both"/>
        <w:rPr>
          <w:rFonts w:ascii="Arial" w:hAnsi="Arial" w:cs="Arial"/>
          <w:b/>
          <w:bCs/>
          <w:sz w:val="24"/>
          <w:szCs w:val="24"/>
        </w:rPr>
      </w:pPr>
      <w:r w:rsidRPr="00244200">
        <w:rPr>
          <w:rFonts w:ascii="Arial" w:hAnsi="Arial" w:cs="Arial"/>
          <w:b/>
          <w:bCs/>
          <w:sz w:val="24"/>
          <w:szCs w:val="24"/>
        </w:rPr>
        <w:t xml:space="preserve">СООБЩЕНИЕ О НЕСОБЛЮДЕНИИ ОБЯЗАННОСТЕЙ </w:t>
      </w:r>
    </w:p>
    <w:p w14:paraId="23278AAD" w14:textId="73AC735F" w:rsidR="00CF0D0A" w:rsidRPr="00CF0D0A" w:rsidRDefault="00244200" w:rsidP="00CF0D0A">
      <w:pPr>
        <w:jc w:val="both"/>
        <w:rPr>
          <w:rFonts w:ascii="Arial" w:hAnsi="Arial" w:cs="Arial"/>
          <w:color w:val="000000" w:themeColor="text1"/>
          <w:kern w:val="24"/>
          <w:sz w:val="24"/>
          <w:szCs w:val="24"/>
        </w:rPr>
      </w:pPr>
      <w:r w:rsidRPr="00244200">
        <w:rPr>
          <w:rFonts w:ascii="Arial" w:hAnsi="Arial" w:cs="Arial"/>
          <w:sz w:val="24"/>
          <w:szCs w:val="24"/>
        </w:rPr>
        <w:t xml:space="preserve">Чтобы сообщить о нарушениях Кодекса поведения поставщика </w:t>
      </w:r>
      <w:r>
        <w:rPr>
          <w:rFonts w:ascii="Arial" w:hAnsi="Arial" w:cs="Arial"/>
          <w:sz w:val="24"/>
          <w:szCs w:val="24"/>
        </w:rPr>
        <w:t>ООО</w:t>
      </w:r>
      <w:r w:rsidRPr="00244200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Русагромир</w:t>
      </w:r>
      <w:proofErr w:type="spellEnd"/>
      <w:r w:rsidRPr="00244200">
        <w:rPr>
          <w:rFonts w:ascii="Arial" w:hAnsi="Arial" w:cs="Arial"/>
          <w:sz w:val="24"/>
          <w:szCs w:val="24"/>
        </w:rPr>
        <w:t xml:space="preserve">» необходимо воспользоваться одним из следующих вариантов. </w:t>
      </w:r>
      <w:r w:rsidRPr="00CF0D0A">
        <w:rPr>
          <w:rFonts w:ascii="Arial" w:hAnsi="Arial" w:cs="Arial"/>
          <w:sz w:val="24"/>
          <w:szCs w:val="24"/>
        </w:rPr>
        <w:t xml:space="preserve">Телефон: </w:t>
      </w:r>
      <w:r w:rsidR="00CF0D0A" w:rsidRPr="00CF0D0A">
        <w:rPr>
          <w:rFonts w:ascii="Arial" w:hAnsi="Arial" w:cs="Arial"/>
          <w:color w:val="000000" w:themeColor="text1"/>
          <w:kern w:val="24"/>
          <w:sz w:val="24"/>
          <w:szCs w:val="24"/>
        </w:rPr>
        <w:t>+7</w:t>
      </w:r>
      <w:r w:rsidR="00EC16D0">
        <w:rPr>
          <w:rFonts w:ascii="Arial" w:hAnsi="Arial" w:cs="Arial"/>
          <w:color w:val="000000" w:themeColor="text1"/>
          <w:kern w:val="24"/>
          <w:sz w:val="24"/>
          <w:szCs w:val="24"/>
          <w:lang w:val="en-US"/>
        </w:rPr>
        <w:t xml:space="preserve"> </w:t>
      </w:r>
      <w:r w:rsidR="00CF0D0A" w:rsidRPr="00CF0D0A">
        <w:rPr>
          <w:rFonts w:ascii="Arial" w:hAnsi="Arial" w:cs="Arial"/>
          <w:color w:val="000000" w:themeColor="text1"/>
          <w:kern w:val="24"/>
          <w:sz w:val="24"/>
          <w:szCs w:val="24"/>
        </w:rPr>
        <w:t>(800)</w:t>
      </w:r>
      <w:r w:rsidR="00EC16D0">
        <w:rPr>
          <w:rFonts w:ascii="Arial" w:hAnsi="Arial" w:cs="Arial"/>
          <w:color w:val="000000" w:themeColor="text1"/>
          <w:kern w:val="24"/>
          <w:sz w:val="24"/>
          <w:szCs w:val="24"/>
          <w:lang w:val="en-US"/>
        </w:rPr>
        <w:t xml:space="preserve"> </w:t>
      </w:r>
      <w:bookmarkStart w:id="0" w:name="_GoBack"/>
      <w:bookmarkEnd w:id="0"/>
      <w:r w:rsidR="00CF0D0A" w:rsidRPr="00CF0D0A">
        <w:rPr>
          <w:rFonts w:ascii="Arial" w:hAnsi="Arial" w:cs="Arial"/>
          <w:color w:val="000000" w:themeColor="text1"/>
          <w:kern w:val="24"/>
          <w:sz w:val="24"/>
          <w:szCs w:val="24"/>
        </w:rPr>
        <w:t xml:space="preserve">775-40-50, </w:t>
      </w:r>
      <w:r w:rsidR="00CF0D0A">
        <w:rPr>
          <w:rFonts w:ascii="Arial" w:hAnsi="Arial" w:cs="Arial"/>
          <w:color w:val="000000" w:themeColor="text1"/>
          <w:kern w:val="24"/>
          <w:sz w:val="24"/>
          <w:szCs w:val="24"/>
        </w:rPr>
        <w:t xml:space="preserve">или почта: </w:t>
      </w:r>
      <w:proofErr w:type="spellStart"/>
      <w:r w:rsidR="00EC16D0">
        <w:rPr>
          <w:rFonts w:ascii="Arial" w:hAnsi="Arial" w:cs="Arial"/>
          <w:color w:val="000000" w:themeColor="text1"/>
          <w:kern w:val="24"/>
          <w:sz w:val="24"/>
          <w:szCs w:val="24"/>
        </w:rPr>
        <w:t>info@r</w:t>
      </w:r>
      <w:proofErr w:type="spellEnd"/>
      <w:r w:rsidR="00EC16D0">
        <w:rPr>
          <w:rFonts w:ascii="Arial" w:hAnsi="Arial" w:cs="Arial"/>
          <w:color w:val="000000" w:themeColor="text1"/>
          <w:kern w:val="24"/>
          <w:sz w:val="24"/>
          <w:szCs w:val="24"/>
          <w:lang w:val="en-US"/>
        </w:rPr>
        <w:t>o</w:t>
      </w:r>
      <w:r w:rsidR="00CF0D0A" w:rsidRPr="00CF0D0A">
        <w:rPr>
          <w:rFonts w:ascii="Arial" w:hAnsi="Arial" w:cs="Arial"/>
          <w:color w:val="000000" w:themeColor="text1"/>
          <w:kern w:val="24"/>
          <w:sz w:val="24"/>
          <w:szCs w:val="24"/>
        </w:rPr>
        <w:t>sagromir.ru</w:t>
      </w:r>
    </w:p>
    <w:p w14:paraId="2F5A7AB4" w14:textId="1EA2B044" w:rsidR="00244200" w:rsidRDefault="00244200" w:rsidP="00244200">
      <w:pPr>
        <w:ind w:firstLine="426"/>
        <w:jc w:val="both"/>
        <w:rPr>
          <w:rFonts w:ascii="Arial" w:hAnsi="Arial" w:cs="Arial"/>
          <w:sz w:val="24"/>
          <w:szCs w:val="24"/>
        </w:rPr>
      </w:pPr>
      <w:r w:rsidRPr="00244200">
        <w:rPr>
          <w:rFonts w:ascii="Arial" w:hAnsi="Arial" w:cs="Arial"/>
          <w:sz w:val="24"/>
          <w:szCs w:val="24"/>
        </w:rPr>
        <w:t>Кодекс поведения поставщик</w:t>
      </w:r>
      <w:proofErr w:type="gramStart"/>
      <w:r w:rsidRPr="00244200">
        <w:rPr>
          <w:rFonts w:ascii="Arial" w:hAnsi="Arial" w:cs="Arial"/>
          <w:sz w:val="24"/>
          <w:szCs w:val="24"/>
        </w:rPr>
        <w:t xml:space="preserve">а </w:t>
      </w:r>
      <w:r w:rsidR="00CF0D0A">
        <w:rPr>
          <w:rFonts w:ascii="Arial" w:hAnsi="Arial" w:cs="Arial"/>
          <w:sz w:val="24"/>
          <w:szCs w:val="24"/>
        </w:rPr>
        <w:t>ООО</w:t>
      </w:r>
      <w:proofErr w:type="gramEnd"/>
      <w:r w:rsidR="00CF0D0A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CF0D0A">
        <w:rPr>
          <w:rFonts w:ascii="Arial" w:hAnsi="Arial" w:cs="Arial"/>
          <w:sz w:val="24"/>
          <w:szCs w:val="24"/>
        </w:rPr>
        <w:t>Русагромир</w:t>
      </w:r>
      <w:proofErr w:type="spellEnd"/>
      <w:r w:rsidR="00CF0D0A">
        <w:rPr>
          <w:rFonts w:ascii="Arial" w:hAnsi="Arial" w:cs="Arial"/>
          <w:sz w:val="24"/>
          <w:szCs w:val="24"/>
        </w:rPr>
        <w:t>»</w:t>
      </w:r>
      <w:r w:rsidRPr="00244200">
        <w:rPr>
          <w:rFonts w:ascii="Arial" w:hAnsi="Arial" w:cs="Arial"/>
          <w:sz w:val="24"/>
          <w:szCs w:val="24"/>
        </w:rPr>
        <w:t xml:space="preserve"> размещен на следующем вебсайте: </w:t>
      </w:r>
      <w:r w:rsidR="00EC16D0" w:rsidRPr="00EC16D0">
        <w:rPr>
          <w:rFonts w:ascii="Arial" w:hAnsi="Arial" w:cs="Arial"/>
          <w:sz w:val="24"/>
          <w:szCs w:val="24"/>
        </w:rPr>
        <w:t>https://www.rosagromir.ru/</w:t>
      </w:r>
    </w:p>
    <w:p w14:paraId="6B48EAAF" w14:textId="77777777" w:rsidR="00244200" w:rsidRDefault="00244200" w:rsidP="00244200">
      <w:pPr>
        <w:ind w:firstLine="426"/>
        <w:jc w:val="both"/>
        <w:rPr>
          <w:rFonts w:ascii="Arial" w:hAnsi="Arial" w:cs="Arial"/>
          <w:sz w:val="24"/>
          <w:szCs w:val="24"/>
        </w:rPr>
      </w:pPr>
    </w:p>
    <w:p w14:paraId="27804D4E" w14:textId="03CEE443" w:rsidR="000D48A7" w:rsidRPr="00244200" w:rsidRDefault="00244200" w:rsidP="00244200">
      <w:pPr>
        <w:ind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Генеральный д</w:t>
      </w:r>
      <w:r w:rsidRPr="00244200">
        <w:rPr>
          <w:rFonts w:ascii="Arial" w:hAnsi="Arial" w:cs="Arial"/>
          <w:sz w:val="24"/>
          <w:szCs w:val="24"/>
        </w:rPr>
        <w:t>иректор</w:t>
      </w:r>
      <w:proofErr w:type="gramStart"/>
      <w:r w:rsidRPr="002442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…………………………………….</w:t>
      </w:r>
      <w:proofErr w:type="gramEnd"/>
      <w:r w:rsidRPr="00244200">
        <w:rPr>
          <w:rFonts w:ascii="Arial" w:hAnsi="Arial" w:cs="Arial"/>
          <w:sz w:val="24"/>
          <w:szCs w:val="24"/>
        </w:rPr>
        <w:t>С.</w:t>
      </w:r>
      <w:r>
        <w:rPr>
          <w:rFonts w:ascii="Arial" w:hAnsi="Arial" w:cs="Arial"/>
          <w:sz w:val="24"/>
          <w:szCs w:val="24"/>
        </w:rPr>
        <w:t>В. Клименко</w:t>
      </w:r>
    </w:p>
    <w:sectPr w:rsidR="000D48A7" w:rsidRPr="00244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200"/>
    <w:rsid w:val="000D48A7"/>
    <w:rsid w:val="0015334E"/>
    <w:rsid w:val="00244200"/>
    <w:rsid w:val="00471B5A"/>
    <w:rsid w:val="00BC6076"/>
    <w:rsid w:val="00CF0D0A"/>
    <w:rsid w:val="00EC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346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4200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4420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4200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442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rosagromir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</dc:creator>
  <cp:keywords/>
  <dc:description/>
  <cp:lastModifiedBy>TK RAM</cp:lastModifiedBy>
  <cp:revision>2</cp:revision>
  <dcterms:created xsi:type="dcterms:W3CDTF">2025-08-18T13:20:00Z</dcterms:created>
  <dcterms:modified xsi:type="dcterms:W3CDTF">2026-09-29T12:59:00Z</dcterms:modified>
</cp:coreProperties>
</file>